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63BC" w14:textId="77777777" w:rsidR="00EF3928" w:rsidRDefault="00EF3928" w:rsidP="00EF3928">
      <w:pPr>
        <w:rPr>
          <w:rFonts w:ascii="Arial" w:hAnsi="Arial" w:cs="Arial"/>
          <w:b/>
          <w:bCs/>
        </w:rPr>
      </w:pPr>
      <w:r>
        <w:rPr>
          <w:b/>
          <w:sz w:val="28"/>
          <w:szCs w:val="28"/>
          <w:u w:val="single"/>
        </w:rPr>
        <w:t xml:space="preserve">Re: </w:t>
      </w:r>
      <w:r w:rsidRPr="00F078AB">
        <w:rPr>
          <w:b/>
          <w:sz w:val="28"/>
          <w:szCs w:val="28"/>
          <w:u w:val="single"/>
        </w:rPr>
        <w:t>C</w:t>
      </w:r>
      <w:r>
        <w:rPr>
          <w:b/>
          <w:sz w:val="28"/>
          <w:szCs w:val="28"/>
          <w:u w:val="single"/>
        </w:rPr>
        <w:t xml:space="preserve">B11 HEARING ON MAYOR ADAMS’ City of </w:t>
      </w:r>
      <w:r w:rsidRPr="00F078AB">
        <w:rPr>
          <w:b/>
          <w:sz w:val="28"/>
          <w:szCs w:val="28"/>
          <w:u w:val="single"/>
        </w:rPr>
        <w:t>YES</w:t>
      </w:r>
      <w:r>
        <w:rPr>
          <w:b/>
          <w:sz w:val="28"/>
          <w:szCs w:val="28"/>
          <w:u w:val="single"/>
        </w:rPr>
        <w:t xml:space="preserve"> PROPOSAL</w:t>
      </w:r>
      <w:r w:rsidRPr="00742F7F">
        <w:rPr>
          <w:rFonts w:ascii="Arial" w:hAnsi="Arial" w:cs="Arial"/>
          <w:b/>
          <w:bCs/>
        </w:rPr>
        <w:t xml:space="preserve"> </w:t>
      </w:r>
    </w:p>
    <w:p w14:paraId="284CE277" w14:textId="77777777" w:rsidR="00EF3928" w:rsidRDefault="00EF3928" w:rsidP="00EF3928">
      <w:pPr>
        <w:rPr>
          <w:b/>
          <w:sz w:val="28"/>
          <w:szCs w:val="28"/>
          <w:u w:val="single"/>
        </w:rPr>
      </w:pPr>
      <w:r>
        <w:rPr>
          <w:rFonts w:ascii="Arial" w:hAnsi="Arial" w:cs="Arial"/>
          <w:b/>
          <w:bCs/>
        </w:rPr>
        <w:t>Text Amendments (N 240010 ZRY and N 240011 ZRY)</w:t>
      </w:r>
    </w:p>
    <w:p w14:paraId="2898A76E" w14:textId="77777777" w:rsidR="00EF3928" w:rsidRDefault="00EF3928" w:rsidP="00EF3928">
      <w:pPr>
        <w:rPr>
          <w:b/>
          <w:sz w:val="28"/>
          <w:szCs w:val="28"/>
          <w:u w:val="single"/>
        </w:rPr>
      </w:pPr>
    </w:p>
    <w:p w14:paraId="035BE348" w14:textId="77777777" w:rsidR="00EF3928" w:rsidRDefault="00EF3928" w:rsidP="00EF3928">
      <w:pPr>
        <w:rPr>
          <w:sz w:val="28"/>
          <w:szCs w:val="28"/>
        </w:rPr>
      </w:pPr>
      <w:r>
        <w:rPr>
          <w:sz w:val="28"/>
          <w:szCs w:val="28"/>
        </w:rPr>
        <w:t xml:space="preserve">I am a Douglaston resident to say emphatically my </w:t>
      </w:r>
      <w:r w:rsidRPr="00F078AB">
        <w:rPr>
          <w:sz w:val="28"/>
          <w:szCs w:val="28"/>
        </w:rPr>
        <w:t>complete opposition</w:t>
      </w:r>
      <w:r>
        <w:rPr>
          <w:sz w:val="28"/>
          <w:szCs w:val="28"/>
        </w:rPr>
        <w:t xml:space="preserve"> to M</w:t>
      </w:r>
      <w:r w:rsidRPr="00F078AB">
        <w:rPr>
          <w:sz w:val="28"/>
          <w:szCs w:val="28"/>
        </w:rPr>
        <w:t>ayor’</w:t>
      </w:r>
      <w:r>
        <w:rPr>
          <w:sz w:val="28"/>
          <w:szCs w:val="28"/>
        </w:rPr>
        <w:t>s Say Yes p</w:t>
      </w:r>
      <w:r w:rsidRPr="00F078AB">
        <w:rPr>
          <w:sz w:val="28"/>
          <w:szCs w:val="28"/>
        </w:rPr>
        <w:t>l</w:t>
      </w:r>
      <w:r>
        <w:rPr>
          <w:sz w:val="28"/>
          <w:szCs w:val="28"/>
        </w:rPr>
        <w:t>a</w:t>
      </w:r>
      <w:r w:rsidRPr="00F078AB">
        <w:rPr>
          <w:sz w:val="28"/>
          <w:szCs w:val="28"/>
        </w:rPr>
        <w:t>n to address the housing issue.</w:t>
      </w:r>
      <w:r>
        <w:rPr>
          <w:sz w:val="28"/>
          <w:szCs w:val="28"/>
        </w:rPr>
        <w:t xml:space="preserve"> This plan not only does not address the issue but is a recipe for economic disaster.</w:t>
      </w:r>
    </w:p>
    <w:p w14:paraId="772AFD19" w14:textId="77777777" w:rsidR="00EF3928" w:rsidRDefault="00EF3928" w:rsidP="00EF3928">
      <w:pPr>
        <w:rPr>
          <w:sz w:val="28"/>
          <w:szCs w:val="28"/>
        </w:rPr>
      </w:pPr>
    </w:p>
    <w:p w14:paraId="473C8DE9" w14:textId="77777777" w:rsidR="00EF3928" w:rsidRDefault="00EF3928" w:rsidP="00EF3928">
      <w:pPr>
        <w:rPr>
          <w:sz w:val="28"/>
          <w:szCs w:val="28"/>
        </w:rPr>
      </w:pPr>
      <w:r>
        <w:rPr>
          <w:sz w:val="28"/>
          <w:szCs w:val="28"/>
        </w:rPr>
        <w:t>Nowhere in the plan does it say this proposal creates affordable housing.  What it does do is give the real estate industry a free get out of zoning jail card.  If we need 300,000 affordable housing units why are we removing three and a half million units from current zoning limitations. The answer is industrial greed!</w:t>
      </w:r>
    </w:p>
    <w:p w14:paraId="791CF7C9" w14:textId="77777777" w:rsidR="00EF3928" w:rsidRDefault="00EF3928" w:rsidP="00EF3928">
      <w:pPr>
        <w:rPr>
          <w:sz w:val="28"/>
          <w:szCs w:val="28"/>
        </w:rPr>
      </w:pPr>
    </w:p>
    <w:p w14:paraId="675AD98C" w14:textId="77777777" w:rsidR="00EF3928" w:rsidRDefault="00EF3928" w:rsidP="00EF3928">
      <w:pPr>
        <w:rPr>
          <w:sz w:val="28"/>
          <w:szCs w:val="28"/>
        </w:rPr>
      </w:pPr>
      <w:r>
        <w:rPr>
          <w:sz w:val="28"/>
          <w:szCs w:val="28"/>
        </w:rPr>
        <w:t>The central concept of the Mayor’s (and the governor’s plan last year) is to remove current restrictions on over development (CB and other CBSs have managed over the years to stabilize neighborhoods) to permit massive destruction of buildings making way for new construction. The plan does not promote the preservation of existing housing stock. it also fails to use a targeted increase of FAR that would promote real affordable housing (e.g. Mitchell Lama).</w:t>
      </w:r>
    </w:p>
    <w:p w14:paraId="2358AFB2" w14:textId="77777777" w:rsidR="00EF3928" w:rsidRDefault="00EF3928" w:rsidP="00EF3928">
      <w:pPr>
        <w:rPr>
          <w:sz w:val="28"/>
          <w:szCs w:val="28"/>
        </w:rPr>
      </w:pPr>
    </w:p>
    <w:p w14:paraId="1C58FF5B" w14:textId="77777777" w:rsidR="00EF3928" w:rsidRDefault="00EF3928" w:rsidP="00EF3928">
      <w:pPr>
        <w:rPr>
          <w:sz w:val="28"/>
          <w:szCs w:val="28"/>
        </w:rPr>
      </w:pPr>
      <w:r>
        <w:rPr>
          <w:sz w:val="28"/>
          <w:szCs w:val="28"/>
        </w:rPr>
        <w:t xml:space="preserve">Every housing unit destroyed is replaced with a more expensive unit than existed previously. The sale of a house or modification of current housing stock will upon sale be more expensive not less expensive. If you add on top of this the increased cost for new or renovation costs will only produce new unaffordable housing. </w:t>
      </w:r>
    </w:p>
    <w:p w14:paraId="1D4908AC" w14:textId="77777777" w:rsidR="00EF3928" w:rsidRDefault="00EF3928" w:rsidP="00EF3928">
      <w:pPr>
        <w:rPr>
          <w:sz w:val="28"/>
          <w:szCs w:val="28"/>
        </w:rPr>
      </w:pPr>
    </w:p>
    <w:p w14:paraId="15DE7452" w14:textId="77777777" w:rsidR="00EF3928" w:rsidRDefault="00EF3928" w:rsidP="00EF3928">
      <w:pPr>
        <w:rPr>
          <w:sz w:val="28"/>
          <w:szCs w:val="28"/>
        </w:rPr>
      </w:pPr>
      <w:r>
        <w:rPr>
          <w:sz w:val="28"/>
          <w:szCs w:val="28"/>
        </w:rPr>
        <w:t>To solve the housing crisis wages need to be increased. The city must purchase tracks of land on which it or others of low economic means could afford to build without having to overcome high NYC land values.</w:t>
      </w:r>
    </w:p>
    <w:p w14:paraId="12212C5B" w14:textId="77777777" w:rsidR="00810AD8" w:rsidRDefault="00810AD8" w:rsidP="00EF3928">
      <w:pPr>
        <w:rPr>
          <w:sz w:val="28"/>
          <w:szCs w:val="28"/>
        </w:rPr>
      </w:pPr>
    </w:p>
    <w:p w14:paraId="1DAF6C3D" w14:textId="5B7AF1D8" w:rsidR="00810AD8" w:rsidRPr="00810AD8" w:rsidRDefault="00810AD8" w:rsidP="00810AD8">
      <w:pPr>
        <w:pStyle w:val="NormalWeb"/>
        <w:rPr>
          <w:rFonts w:asciiTheme="minorHAnsi" w:hAnsiTheme="minorHAnsi" w:cstheme="minorHAnsi"/>
          <w:color w:val="000000" w:themeColor="text1"/>
          <w:sz w:val="28"/>
          <w:szCs w:val="28"/>
        </w:rPr>
      </w:pPr>
      <w:r w:rsidRPr="00810AD8">
        <w:rPr>
          <w:rFonts w:asciiTheme="minorHAnsi" w:hAnsiTheme="minorHAnsi" w:cstheme="minorHAnsi"/>
          <w:b/>
          <w:bCs/>
          <w:color w:val="000000" w:themeColor="text1"/>
          <w:sz w:val="28"/>
          <w:szCs w:val="28"/>
        </w:rPr>
        <w:t>Say NO to “City of Yes”</w:t>
      </w:r>
      <w:r w:rsidR="007879A2">
        <w:rPr>
          <w:rFonts w:asciiTheme="minorHAnsi" w:hAnsiTheme="minorHAnsi" w:cstheme="minorHAnsi"/>
          <w:b/>
          <w:bCs/>
          <w:color w:val="000000" w:themeColor="text1"/>
          <w:sz w:val="28"/>
          <w:szCs w:val="28"/>
        </w:rPr>
        <w:t>!</w:t>
      </w:r>
    </w:p>
    <w:p w14:paraId="6DD81715" w14:textId="169CDF3C" w:rsidR="00810AD8" w:rsidRPr="00810AD8" w:rsidRDefault="00810AD8" w:rsidP="00810AD8">
      <w:pPr>
        <w:pStyle w:val="NormalWeb"/>
        <w:rPr>
          <w:rFonts w:asciiTheme="minorHAnsi" w:hAnsiTheme="minorHAnsi" w:cstheme="minorHAnsi"/>
          <w:sz w:val="28"/>
          <w:szCs w:val="28"/>
        </w:rPr>
      </w:pPr>
      <w:r w:rsidRPr="00810AD8">
        <w:rPr>
          <w:rFonts w:asciiTheme="minorHAnsi" w:hAnsiTheme="minorHAnsi" w:cstheme="minorHAnsi"/>
          <w:sz w:val="28"/>
          <w:szCs w:val="28"/>
        </w:rPr>
        <w:t xml:space="preserve">For the past three years in a row, many lower-density neighborhoods around New York City have been facing an existential crisis: our own elected officials, particularly Governor Kathy Hochul and Mayor Eric Adams, believe that our owner-occupied communities don’t deserve to exist. Instead, they should be demolished and replaced with high-rise market-rate rental apartment buildings. </w:t>
      </w:r>
    </w:p>
    <w:p w14:paraId="15FA5FF1" w14:textId="77777777" w:rsidR="00810AD8" w:rsidRPr="00810AD8" w:rsidRDefault="00810AD8" w:rsidP="00810AD8">
      <w:pPr>
        <w:pStyle w:val="NormalWeb"/>
        <w:rPr>
          <w:rFonts w:asciiTheme="minorHAnsi" w:hAnsiTheme="minorHAnsi" w:cstheme="minorHAnsi"/>
          <w:sz w:val="28"/>
          <w:szCs w:val="28"/>
        </w:rPr>
      </w:pPr>
      <w:r w:rsidRPr="00810AD8">
        <w:rPr>
          <w:rFonts w:asciiTheme="minorHAnsi" w:hAnsiTheme="minorHAnsi" w:cstheme="minorHAnsi"/>
          <w:sz w:val="28"/>
          <w:szCs w:val="28"/>
        </w:rPr>
        <w:lastRenderedPageBreak/>
        <w:t>This year, Mayor Adams and the Department of City Planning’s “</w:t>
      </w:r>
      <w:r w:rsidRPr="00810AD8">
        <w:rPr>
          <w:rFonts w:asciiTheme="minorHAnsi" w:hAnsiTheme="minorHAnsi" w:cstheme="minorHAnsi"/>
          <w:b/>
          <w:bCs/>
          <w:sz w:val="28"/>
          <w:szCs w:val="28"/>
        </w:rPr>
        <w:t xml:space="preserve">City of Yes” </w:t>
      </w:r>
      <w:r w:rsidRPr="00810AD8">
        <w:rPr>
          <w:rFonts w:asciiTheme="minorHAnsi" w:hAnsiTheme="minorHAnsi" w:cstheme="minorHAnsi"/>
          <w:sz w:val="28"/>
          <w:szCs w:val="28"/>
        </w:rPr>
        <w:t xml:space="preserve">– a set of proposals meant to increase development exponentially – are purposefully targeting lower-density areas in order to “free up” our real estate. Some examples: </w:t>
      </w:r>
    </w:p>
    <w:p w14:paraId="413F55D3" w14:textId="77777777" w:rsidR="00810AD8" w:rsidRPr="00810AD8" w:rsidRDefault="00810AD8" w:rsidP="00810AD8">
      <w:pPr>
        <w:pStyle w:val="NormalWeb"/>
        <w:numPr>
          <w:ilvl w:val="0"/>
          <w:numId w:val="1"/>
        </w:numPr>
        <w:rPr>
          <w:rFonts w:asciiTheme="minorHAnsi" w:hAnsiTheme="minorHAnsi" w:cstheme="minorHAnsi"/>
          <w:sz w:val="28"/>
          <w:szCs w:val="28"/>
        </w:rPr>
      </w:pPr>
      <w:r w:rsidRPr="00810AD8">
        <w:rPr>
          <w:rFonts w:asciiTheme="minorHAnsi" w:hAnsiTheme="minorHAnsi" w:cstheme="minorHAnsi"/>
          <w:sz w:val="28"/>
          <w:szCs w:val="28"/>
        </w:rPr>
        <w:t>-  </w:t>
      </w:r>
      <w:r w:rsidRPr="00810AD8">
        <w:rPr>
          <w:rFonts w:asciiTheme="minorHAnsi" w:hAnsiTheme="minorHAnsi" w:cstheme="minorHAnsi"/>
          <w:b/>
          <w:bCs/>
          <w:sz w:val="28"/>
          <w:szCs w:val="28"/>
        </w:rPr>
        <w:t xml:space="preserve">Accessory Dwelling Units (ADUs) </w:t>
      </w:r>
      <w:r w:rsidRPr="00810AD8">
        <w:rPr>
          <w:rFonts w:asciiTheme="minorHAnsi" w:hAnsiTheme="minorHAnsi" w:cstheme="minorHAnsi"/>
          <w:sz w:val="28"/>
          <w:szCs w:val="28"/>
        </w:rPr>
        <w:t xml:space="preserve">would be allowed on all 1 and 2-family properties, including basement/cellar, attic &amp; garage conversions, and new houses up to 800 square feet in backyards. </w:t>
      </w:r>
    </w:p>
    <w:p w14:paraId="35CC5F1D" w14:textId="77777777" w:rsidR="00810AD8" w:rsidRPr="00810AD8" w:rsidRDefault="00810AD8" w:rsidP="00810AD8">
      <w:pPr>
        <w:pStyle w:val="NormalWeb"/>
        <w:numPr>
          <w:ilvl w:val="0"/>
          <w:numId w:val="1"/>
        </w:numPr>
        <w:rPr>
          <w:rFonts w:asciiTheme="minorHAnsi" w:hAnsiTheme="minorHAnsi" w:cstheme="minorHAnsi"/>
          <w:sz w:val="28"/>
          <w:szCs w:val="28"/>
        </w:rPr>
      </w:pPr>
      <w:r w:rsidRPr="00810AD8">
        <w:rPr>
          <w:rFonts w:asciiTheme="minorHAnsi" w:hAnsiTheme="minorHAnsi" w:cstheme="minorHAnsi"/>
          <w:sz w:val="28"/>
          <w:szCs w:val="28"/>
        </w:rPr>
        <w:t>-  </w:t>
      </w:r>
      <w:r w:rsidRPr="00810AD8">
        <w:rPr>
          <w:rFonts w:asciiTheme="minorHAnsi" w:hAnsiTheme="minorHAnsi" w:cstheme="minorHAnsi"/>
          <w:b/>
          <w:bCs/>
          <w:sz w:val="28"/>
          <w:szCs w:val="28"/>
        </w:rPr>
        <w:t xml:space="preserve">Transit Oriented Development (TODs) </w:t>
      </w:r>
      <w:r w:rsidRPr="00810AD8">
        <w:rPr>
          <w:rFonts w:asciiTheme="minorHAnsi" w:hAnsiTheme="minorHAnsi" w:cstheme="minorHAnsi"/>
          <w:sz w:val="28"/>
          <w:szCs w:val="28"/>
        </w:rPr>
        <w:t xml:space="preserve">mapped in large parts of R1 through R5 residential zones, targeting 1 and 2-family areas &amp; allowing large apartment buildings on all wide streets and corner properties. </w:t>
      </w:r>
    </w:p>
    <w:p w14:paraId="7C699EBE" w14:textId="77777777" w:rsidR="00810AD8" w:rsidRPr="00810AD8" w:rsidRDefault="00810AD8" w:rsidP="00810AD8">
      <w:pPr>
        <w:pStyle w:val="NormalWeb"/>
        <w:numPr>
          <w:ilvl w:val="0"/>
          <w:numId w:val="1"/>
        </w:numPr>
        <w:rPr>
          <w:rFonts w:asciiTheme="minorHAnsi" w:hAnsiTheme="minorHAnsi" w:cstheme="minorHAnsi"/>
          <w:sz w:val="28"/>
          <w:szCs w:val="28"/>
        </w:rPr>
      </w:pPr>
      <w:r w:rsidRPr="00810AD8">
        <w:rPr>
          <w:rFonts w:asciiTheme="minorHAnsi" w:hAnsiTheme="minorHAnsi" w:cstheme="minorHAnsi"/>
          <w:sz w:val="28"/>
          <w:szCs w:val="28"/>
        </w:rPr>
        <w:t>-  </w:t>
      </w:r>
      <w:r w:rsidRPr="00810AD8">
        <w:rPr>
          <w:rFonts w:asciiTheme="minorHAnsi" w:hAnsiTheme="minorHAnsi" w:cstheme="minorHAnsi"/>
          <w:b/>
          <w:bCs/>
          <w:sz w:val="28"/>
          <w:szCs w:val="28"/>
        </w:rPr>
        <w:t xml:space="preserve">“Town Center” Zoning </w:t>
      </w:r>
      <w:r w:rsidRPr="00810AD8">
        <w:rPr>
          <w:rFonts w:asciiTheme="minorHAnsi" w:hAnsiTheme="minorHAnsi" w:cstheme="minorHAnsi"/>
          <w:sz w:val="28"/>
          <w:szCs w:val="28"/>
        </w:rPr>
        <w:t xml:space="preserve">mapped on all commercial overlays in R1 through R5 zones for high-density apartment complexes on top of street-level retail. </w:t>
      </w:r>
    </w:p>
    <w:p w14:paraId="7AFBDC9A" w14:textId="77777777" w:rsidR="00810AD8" w:rsidRPr="00810AD8" w:rsidRDefault="00810AD8" w:rsidP="00810AD8">
      <w:pPr>
        <w:pStyle w:val="NormalWeb"/>
        <w:numPr>
          <w:ilvl w:val="0"/>
          <w:numId w:val="1"/>
        </w:numPr>
        <w:rPr>
          <w:rFonts w:asciiTheme="minorHAnsi" w:hAnsiTheme="minorHAnsi" w:cstheme="minorHAnsi"/>
          <w:sz w:val="28"/>
          <w:szCs w:val="28"/>
        </w:rPr>
      </w:pPr>
      <w:r w:rsidRPr="00810AD8">
        <w:rPr>
          <w:rFonts w:asciiTheme="minorHAnsi" w:hAnsiTheme="minorHAnsi" w:cstheme="minorHAnsi"/>
          <w:sz w:val="28"/>
          <w:szCs w:val="28"/>
        </w:rPr>
        <w:t>-  </w:t>
      </w:r>
      <w:r w:rsidRPr="00810AD8">
        <w:rPr>
          <w:rFonts w:asciiTheme="minorHAnsi" w:hAnsiTheme="minorHAnsi" w:cstheme="minorHAnsi"/>
          <w:b/>
          <w:bCs/>
          <w:sz w:val="28"/>
          <w:szCs w:val="28"/>
        </w:rPr>
        <w:t xml:space="preserve">Basic Zoning Framework </w:t>
      </w:r>
      <w:r w:rsidRPr="00810AD8">
        <w:rPr>
          <w:rFonts w:asciiTheme="minorHAnsi" w:hAnsiTheme="minorHAnsi" w:cstheme="minorHAnsi"/>
          <w:sz w:val="28"/>
          <w:szCs w:val="28"/>
        </w:rPr>
        <w:t xml:space="preserve">changes that would make all buildings larger, denser &amp; taller while cutting back lot sizes, yard setbacks &amp; green space. </w:t>
      </w:r>
    </w:p>
    <w:p w14:paraId="2B4AEA45" w14:textId="77777777" w:rsidR="00810AD8" w:rsidRPr="00810AD8" w:rsidRDefault="00810AD8" w:rsidP="00810AD8">
      <w:pPr>
        <w:pStyle w:val="NormalWeb"/>
        <w:numPr>
          <w:ilvl w:val="0"/>
          <w:numId w:val="1"/>
        </w:numPr>
        <w:rPr>
          <w:rFonts w:asciiTheme="minorHAnsi" w:hAnsiTheme="minorHAnsi" w:cstheme="minorHAnsi"/>
          <w:sz w:val="28"/>
          <w:szCs w:val="28"/>
        </w:rPr>
      </w:pPr>
      <w:r w:rsidRPr="00810AD8">
        <w:rPr>
          <w:rFonts w:asciiTheme="minorHAnsi" w:hAnsiTheme="minorHAnsi" w:cstheme="minorHAnsi"/>
          <w:sz w:val="28"/>
          <w:szCs w:val="28"/>
        </w:rPr>
        <w:t>-  </w:t>
      </w:r>
      <w:r w:rsidRPr="00810AD8">
        <w:rPr>
          <w:rFonts w:asciiTheme="minorHAnsi" w:hAnsiTheme="minorHAnsi" w:cstheme="minorHAnsi"/>
          <w:b/>
          <w:bCs/>
          <w:sz w:val="28"/>
          <w:szCs w:val="28"/>
        </w:rPr>
        <w:t xml:space="preserve">Parking Requirements </w:t>
      </w:r>
      <w:r w:rsidRPr="00810AD8">
        <w:rPr>
          <w:rFonts w:asciiTheme="minorHAnsi" w:hAnsiTheme="minorHAnsi" w:cstheme="minorHAnsi"/>
          <w:sz w:val="28"/>
          <w:szCs w:val="28"/>
        </w:rPr>
        <w:t xml:space="preserve">for all new residential development would be </w:t>
      </w:r>
      <w:r w:rsidRPr="00810AD8">
        <w:rPr>
          <w:rFonts w:asciiTheme="minorHAnsi" w:hAnsiTheme="minorHAnsi" w:cstheme="minorHAnsi"/>
          <w:b/>
          <w:bCs/>
          <w:sz w:val="28"/>
          <w:szCs w:val="28"/>
        </w:rPr>
        <w:t>eliminated</w:t>
      </w:r>
      <w:r w:rsidRPr="00810AD8">
        <w:rPr>
          <w:rFonts w:asciiTheme="minorHAnsi" w:hAnsiTheme="minorHAnsi" w:cstheme="minorHAnsi"/>
          <w:sz w:val="28"/>
          <w:szCs w:val="28"/>
        </w:rPr>
        <w:t xml:space="preserve">. </w:t>
      </w:r>
    </w:p>
    <w:p w14:paraId="44DFD082" w14:textId="33D979A8" w:rsidR="00810AD8" w:rsidRPr="007879A2" w:rsidRDefault="00810AD8" w:rsidP="007879A2">
      <w:pPr>
        <w:pStyle w:val="NormalWeb"/>
        <w:numPr>
          <w:ilvl w:val="0"/>
          <w:numId w:val="1"/>
        </w:numPr>
        <w:rPr>
          <w:rFonts w:asciiTheme="minorHAnsi" w:hAnsiTheme="minorHAnsi" w:cstheme="minorHAnsi"/>
          <w:sz w:val="28"/>
          <w:szCs w:val="28"/>
        </w:rPr>
      </w:pPr>
      <w:r w:rsidRPr="00810AD8">
        <w:rPr>
          <w:rFonts w:asciiTheme="minorHAnsi" w:hAnsiTheme="minorHAnsi" w:cstheme="minorHAnsi"/>
          <w:sz w:val="28"/>
          <w:szCs w:val="28"/>
        </w:rPr>
        <w:t xml:space="preserve">-  All properties on every residential block within 100’ of a corner would be allowed </w:t>
      </w:r>
      <w:r w:rsidRPr="007879A2">
        <w:rPr>
          <w:rFonts w:asciiTheme="minorHAnsi" w:hAnsiTheme="minorHAnsi" w:cstheme="minorHAnsi"/>
          <w:sz w:val="28"/>
          <w:szCs w:val="28"/>
        </w:rPr>
        <w:t xml:space="preserve">to have commercial/retail/storefront/office up to 2500 square feet. </w:t>
      </w:r>
    </w:p>
    <w:p w14:paraId="594EDB2D" w14:textId="77777777" w:rsidR="00810AD8" w:rsidRPr="00810AD8" w:rsidRDefault="00810AD8" w:rsidP="00810AD8">
      <w:pPr>
        <w:pStyle w:val="NormalWeb"/>
        <w:numPr>
          <w:ilvl w:val="0"/>
          <w:numId w:val="1"/>
        </w:numPr>
        <w:rPr>
          <w:rFonts w:asciiTheme="minorHAnsi" w:hAnsiTheme="minorHAnsi" w:cstheme="minorHAnsi"/>
          <w:sz w:val="28"/>
          <w:szCs w:val="28"/>
        </w:rPr>
      </w:pPr>
      <w:r w:rsidRPr="00810AD8">
        <w:rPr>
          <w:rFonts w:asciiTheme="minorHAnsi" w:hAnsiTheme="minorHAnsi" w:cstheme="minorHAnsi"/>
          <w:sz w:val="28"/>
          <w:szCs w:val="28"/>
        </w:rPr>
        <w:t xml:space="preserve">-  Primary residences would be allowed to have a broad variety of commercial uses applied to 49% of the unit, no maximum square footage and up to 3 employees. </w:t>
      </w:r>
    </w:p>
    <w:p w14:paraId="413B1FEB" w14:textId="77777777" w:rsidR="00810AD8" w:rsidRPr="00810AD8" w:rsidRDefault="00810AD8" w:rsidP="00810AD8">
      <w:pPr>
        <w:pStyle w:val="NormalWeb"/>
        <w:numPr>
          <w:ilvl w:val="0"/>
          <w:numId w:val="1"/>
        </w:numPr>
        <w:rPr>
          <w:rFonts w:asciiTheme="minorHAnsi" w:hAnsiTheme="minorHAnsi" w:cstheme="minorHAnsi"/>
          <w:sz w:val="28"/>
          <w:szCs w:val="28"/>
        </w:rPr>
      </w:pPr>
      <w:r w:rsidRPr="00810AD8">
        <w:rPr>
          <w:rFonts w:asciiTheme="minorHAnsi" w:hAnsiTheme="minorHAnsi" w:cstheme="minorHAnsi"/>
          <w:sz w:val="28"/>
          <w:szCs w:val="28"/>
        </w:rPr>
        <w:t xml:space="preserve">-  Manufacturing and “life sciences” would be permitted on all commercial strips; the expansion of “nightlife” throughout the city; and allow commercial development to routinely double in size with a simple permitting process in all neighborhoods. </w:t>
      </w:r>
    </w:p>
    <w:p w14:paraId="14445AA8" w14:textId="77777777" w:rsidR="00810AD8" w:rsidRPr="00810AD8" w:rsidRDefault="00810AD8" w:rsidP="00810AD8">
      <w:pPr>
        <w:pStyle w:val="NormalWeb"/>
        <w:ind w:left="720"/>
        <w:rPr>
          <w:rFonts w:asciiTheme="minorHAnsi" w:hAnsiTheme="minorHAnsi" w:cstheme="minorHAnsi"/>
          <w:sz w:val="28"/>
          <w:szCs w:val="28"/>
        </w:rPr>
      </w:pPr>
      <w:r w:rsidRPr="00810AD8">
        <w:rPr>
          <w:rFonts w:asciiTheme="minorHAnsi" w:hAnsiTheme="minorHAnsi" w:cstheme="minorHAnsi"/>
          <w:bCs/>
          <w:sz w:val="28"/>
          <w:szCs w:val="28"/>
        </w:rPr>
        <w:t xml:space="preserve">These changes – and many more – will not foster positive change in our neighborhoods. Instead, it will deregulate our entire land use process and allow high-density residential and commercial development everywhere. </w:t>
      </w:r>
    </w:p>
    <w:p w14:paraId="1D56A22B" w14:textId="77777777" w:rsidR="00810AD8" w:rsidRDefault="00810AD8" w:rsidP="00810AD8">
      <w:pPr>
        <w:pStyle w:val="NormalWeb"/>
        <w:ind w:left="720"/>
        <w:rPr>
          <w:rFonts w:asciiTheme="minorHAnsi" w:hAnsiTheme="minorHAnsi" w:cstheme="minorHAnsi"/>
          <w:b/>
          <w:bCs/>
          <w:sz w:val="28"/>
          <w:szCs w:val="28"/>
        </w:rPr>
      </w:pPr>
      <w:r w:rsidRPr="00810AD8">
        <w:rPr>
          <w:rFonts w:asciiTheme="minorHAnsi" w:hAnsiTheme="minorHAnsi" w:cstheme="minorHAnsi"/>
          <w:b/>
          <w:bCs/>
          <w:sz w:val="28"/>
          <w:szCs w:val="28"/>
        </w:rPr>
        <w:t xml:space="preserve">FOR OUR COMMUNITIES TO SURVIVE &amp; THRIVE, SAY NO TO CITY OF YES! </w:t>
      </w:r>
    </w:p>
    <w:p w14:paraId="1F981BDF" w14:textId="77777777" w:rsidR="00810AD8" w:rsidRDefault="00810AD8" w:rsidP="00810AD8">
      <w:pPr>
        <w:pStyle w:val="NormalWeb"/>
        <w:ind w:left="720"/>
        <w:rPr>
          <w:rFonts w:asciiTheme="minorHAnsi" w:hAnsiTheme="minorHAnsi" w:cstheme="minorHAnsi"/>
          <w:b/>
          <w:bCs/>
          <w:sz w:val="28"/>
          <w:szCs w:val="28"/>
        </w:rPr>
      </w:pPr>
    </w:p>
    <w:p w14:paraId="13840CF4" w14:textId="28FFDFCA" w:rsidR="00EF3928" w:rsidRPr="00810AD8" w:rsidRDefault="00810AD8" w:rsidP="007879A2">
      <w:pPr>
        <w:pStyle w:val="NormalWeb"/>
        <w:ind w:left="720"/>
        <w:rPr>
          <w:rFonts w:cstheme="minorHAnsi"/>
          <w:sz w:val="28"/>
          <w:szCs w:val="28"/>
        </w:rPr>
      </w:pPr>
      <w:r>
        <w:rPr>
          <w:rFonts w:asciiTheme="minorHAnsi" w:hAnsiTheme="minorHAnsi" w:cstheme="minorHAnsi"/>
          <w:b/>
          <w:bCs/>
          <w:sz w:val="28"/>
          <w:szCs w:val="28"/>
        </w:rPr>
        <w:t>Your name</w:t>
      </w:r>
    </w:p>
    <w:p w14:paraId="4BF1AECD" w14:textId="77777777" w:rsidR="006E692D" w:rsidRPr="00810AD8" w:rsidRDefault="007879A2">
      <w:pPr>
        <w:rPr>
          <w:rFonts w:cstheme="minorHAnsi"/>
          <w:sz w:val="28"/>
          <w:szCs w:val="28"/>
        </w:rPr>
      </w:pPr>
    </w:p>
    <w:sectPr w:rsidR="006E692D" w:rsidRPr="00810AD8" w:rsidSect="0006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19F"/>
    <w:multiLevelType w:val="multilevel"/>
    <w:tmpl w:val="1B7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28"/>
    <w:rsid w:val="00002225"/>
    <w:rsid w:val="000028D9"/>
    <w:rsid w:val="00026BC5"/>
    <w:rsid w:val="00026CA8"/>
    <w:rsid w:val="000308AE"/>
    <w:rsid w:val="00030EFD"/>
    <w:rsid w:val="00045097"/>
    <w:rsid w:val="00047216"/>
    <w:rsid w:val="000612B3"/>
    <w:rsid w:val="00061472"/>
    <w:rsid w:val="00062D53"/>
    <w:rsid w:val="00062DAF"/>
    <w:rsid w:val="00063D18"/>
    <w:rsid w:val="00063DE0"/>
    <w:rsid w:val="00065C61"/>
    <w:rsid w:val="00066017"/>
    <w:rsid w:val="000705EF"/>
    <w:rsid w:val="000732CB"/>
    <w:rsid w:val="000741FD"/>
    <w:rsid w:val="000759CC"/>
    <w:rsid w:val="000761CE"/>
    <w:rsid w:val="000761E5"/>
    <w:rsid w:val="00077895"/>
    <w:rsid w:val="000800DF"/>
    <w:rsid w:val="000802B6"/>
    <w:rsid w:val="00082907"/>
    <w:rsid w:val="0008403E"/>
    <w:rsid w:val="00084FC9"/>
    <w:rsid w:val="00087F5E"/>
    <w:rsid w:val="000914B3"/>
    <w:rsid w:val="000917F9"/>
    <w:rsid w:val="0009405D"/>
    <w:rsid w:val="0009602B"/>
    <w:rsid w:val="0009609A"/>
    <w:rsid w:val="000A421A"/>
    <w:rsid w:val="000A6AE2"/>
    <w:rsid w:val="000B13A4"/>
    <w:rsid w:val="000B1BC3"/>
    <w:rsid w:val="000C3B70"/>
    <w:rsid w:val="000C4D9D"/>
    <w:rsid w:val="000D30BC"/>
    <w:rsid w:val="000D4E37"/>
    <w:rsid w:val="000D60DF"/>
    <w:rsid w:val="000E101B"/>
    <w:rsid w:val="000E3080"/>
    <w:rsid w:val="000E488A"/>
    <w:rsid w:val="000E5F63"/>
    <w:rsid w:val="000F0048"/>
    <w:rsid w:val="000F1CB9"/>
    <w:rsid w:val="000F258F"/>
    <w:rsid w:val="000F72A6"/>
    <w:rsid w:val="00101148"/>
    <w:rsid w:val="00106B5A"/>
    <w:rsid w:val="00112B53"/>
    <w:rsid w:val="00112BD0"/>
    <w:rsid w:val="00115337"/>
    <w:rsid w:val="00126285"/>
    <w:rsid w:val="00132458"/>
    <w:rsid w:val="0013297D"/>
    <w:rsid w:val="00134368"/>
    <w:rsid w:val="00135076"/>
    <w:rsid w:val="00136D9D"/>
    <w:rsid w:val="00143594"/>
    <w:rsid w:val="00161A60"/>
    <w:rsid w:val="0016246E"/>
    <w:rsid w:val="001659CA"/>
    <w:rsid w:val="00170E98"/>
    <w:rsid w:val="00171208"/>
    <w:rsid w:val="00174B1B"/>
    <w:rsid w:val="00175384"/>
    <w:rsid w:val="001764A4"/>
    <w:rsid w:val="0017751D"/>
    <w:rsid w:val="001826B3"/>
    <w:rsid w:val="00182938"/>
    <w:rsid w:val="00182FFD"/>
    <w:rsid w:val="00185EEE"/>
    <w:rsid w:val="0019479D"/>
    <w:rsid w:val="00195BF9"/>
    <w:rsid w:val="00196D75"/>
    <w:rsid w:val="001A016A"/>
    <w:rsid w:val="001A026B"/>
    <w:rsid w:val="001A232B"/>
    <w:rsid w:val="001A23C8"/>
    <w:rsid w:val="001A563F"/>
    <w:rsid w:val="001B31BB"/>
    <w:rsid w:val="001B5131"/>
    <w:rsid w:val="001B5E9D"/>
    <w:rsid w:val="001C5FAD"/>
    <w:rsid w:val="001C7D72"/>
    <w:rsid w:val="001D32B5"/>
    <w:rsid w:val="001D6229"/>
    <w:rsid w:val="001D6E39"/>
    <w:rsid w:val="001D7C18"/>
    <w:rsid w:val="001E0456"/>
    <w:rsid w:val="001E0E2F"/>
    <w:rsid w:val="001E2028"/>
    <w:rsid w:val="001E2DCC"/>
    <w:rsid w:val="001E7FFC"/>
    <w:rsid w:val="001F18E3"/>
    <w:rsid w:val="001F25F7"/>
    <w:rsid w:val="001F354A"/>
    <w:rsid w:val="00202C8A"/>
    <w:rsid w:val="00203BF3"/>
    <w:rsid w:val="00210253"/>
    <w:rsid w:val="00212359"/>
    <w:rsid w:val="002136F2"/>
    <w:rsid w:val="00214C7E"/>
    <w:rsid w:val="00215C04"/>
    <w:rsid w:val="00217C62"/>
    <w:rsid w:val="00217C9C"/>
    <w:rsid w:val="002212BC"/>
    <w:rsid w:val="002240FA"/>
    <w:rsid w:val="0022635D"/>
    <w:rsid w:val="0022751E"/>
    <w:rsid w:val="00231F1D"/>
    <w:rsid w:val="00234203"/>
    <w:rsid w:val="00243A20"/>
    <w:rsid w:val="0024551C"/>
    <w:rsid w:val="00252BC5"/>
    <w:rsid w:val="00254C9F"/>
    <w:rsid w:val="00260F8E"/>
    <w:rsid w:val="0026308C"/>
    <w:rsid w:val="002652D3"/>
    <w:rsid w:val="00266AC7"/>
    <w:rsid w:val="00266C07"/>
    <w:rsid w:val="002673E3"/>
    <w:rsid w:val="00270161"/>
    <w:rsid w:val="00271EC9"/>
    <w:rsid w:val="00273082"/>
    <w:rsid w:val="002744F5"/>
    <w:rsid w:val="00275823"/>
    <w:rsid w:val="002772F3"/>
    <w:rsid w:val="00277EA2"/>
    <w:rsid w:val="00285D79"/>
    <w:rsid w:val="00285DA3"/>
    <w:rsid w:val="002873C4"/>
    <w:rsid w:val="00293C57"/>
    <w:rsid w:val="00295297"/>
    <w:rsid w:val="00297B53"/>
    <w:rsid w:val="002A2123"/>
    <w:rsid w:val="002A52A9"/>
    <w:rsid w:val="002B0336"/>
    <w:rsid w:val="002B1DA2"/>
    <w:rsid w:val="002B4DFA"/>
    <w:rsid w:val="002C1F77"/>
    <w:rsid w:val="002C4C36"/>
    <w:rsid w:val="002D3392"/>
    <w:rsid w:val="002E2C2E"/>
    <w:rsid w:val="002E3BF0"/>
    <w:rsid w:val="002E418F"/>
    <w:rsid w:val="002E592E"/>
    <w:rsid w:val="002E5FE0"/>
    <w:rsid w:val="002F4D5D"/>
    <w:rsid w:val="002F7753"/>
    <w:rsid w:val="00301C5B"/>
    <w:rsid w:val="00305507"/>
    <w:rsid w:val="00306827"/>
    <w:rsid w:val="00307414"/>
    <w:rsid w:val="00314392"/>
    <w:rsid w:val="0031467E"/>
    <w:rsid w:val="0031509D"/>
    <w:rsid w:val="00321F8C"/>
    <w:rsid w:val="003224A9"/>
    <w:rsid w:val="00327ECB"/>
    <w:rsid w:val="00330173"/>
    <w:rsid w:val="003307C4"/>
    <w:rsid w:val="00336446"/>
    <w:rsid w:val="003375C4"/>
    <w:rsid w:val="00337848"/>
    <w:rsid w:val="00340B05"/>
    <w:rsid w:val="003425F4"/>
    <w:rsid w:val="003435BB"/>
    <w:rsid w:val="003502D9"/>
    <w:rsid w:val="003529CA"/>
    <w:rsid w:val="00352B18"/>
    <w:rsid w:val="003539FC"/>
    <w:rsid w:val="00360635"/>
    <w:rsid w:val="00363794"/>
    <w:rsid w:val="00370341"/>
    <w:rsid w:val="00371E31"/>
    <w:rsid w:val="00373897"/>
    <w:rsid w:val="00373E01"/>
    <w:rsid w:val="00377F5A"/>
    <w:rsid w:val="00380CF2"/>
    <w:rsid w:val="0038149B"/>
    <w:rsid w:val="00383C49"/>
    <w:rsid w:val="00394D1A"/>
    <w:rsid w:val="00396FB3"/>
    <w:rsid w:val="003A2C21"/>
    <w:rsid w:val="003A56A5"/>
    <w:rsid w:val="003A6997"/>
    <w:rsid w:val="003B2CC9"/>
    <w:rsid w:val="003B3997"/>
    <w:rsid w:val="003C146B"/>
    <w:rsid w:val="003C3C95"/>
    <w:rsid w:val="003C5F89"/>
    <w:rsid w:val="003C75CD"/>
    <w:rsid w:val="003D5A39"/>
    <w:rsid w:val="003E41BF"/>
    <w:rsid w:val="003E61A3"/>
    <w:rsid w:val="003F2425"/>
    <w:rsid w:val="003F6EA9"/>
    <w:rsid w:val="0040289E"/>
    <w:rsid w:val="00402A64"/>
    <w:rsid w:val="00404383"/>
    <w:rsid w:val="00404CCE"/>
    <w:rsid w:val="004062C4"/>
    <w:rsid w:val="00407160"/>
    <w:rsid w:val="00407C87"/>
    <w:rsid w:val="00411631"/>
    <w:rsid w:val="0041383E"/>
    <w:rsid w:val="00415C8C"/>
    <w:rsid w:val="00415D44"/>
    <w:rsid w:val="00416777"/>
    <w:rsid w:val="00417DDA"/>
    <w:rsid w:val="00421619"/>
    <w:rsid w:val="00421E82"/>
    <w:rsid w:val="004245D3"/>
    <w:rsid w:val="00424F0B"/>
    <w:rsid w:val="004269C6"/>
    <w:rsid w:val="00430C49"/>
    <w:rsid w:val="00440D9D"/>
    <w:rsid w:val="00440E87"/>
    <w:rsid w:val="00451023"/>
    <w:rsid w:val="00454051"/>
    <w:rsid w:val="004565A7"/>
    <w:rsid w:val="0045715E"/>
    <w:rsid w:val="004615FB"/>
    <w:rsid w:val="00462681"/>
    <w:rsid w:val="00466E77"/>
    <w:rsid w:val="0046756A"/>
    <w:rsid w:val="00467E45"/>
    <w:rsid w:val="00470C66"/>
    <w:rsid w:val="00472192"/>
    <w:rsid w:val="00472D89"/>
    <w:rsid w:val="00481073"/>
    <w:rsid w:val="00485592"/>
    <w:rsid w:val="004903B8"/>
    <w:rsid w:val="00491D84"/>
    <w:rsid w:val="00494678"/>
    <w:rsid w:val="004A2C76"/>
    <w:rsid w:val="004A32DE"/>
    <w:rsid w:val="004A53D7"/>
    <w:rsid w:val="004A7CCE"/>
    <w:rsid w:val="004B0FEC"/>
    <w:rsid w:val="004B1EC9"/>
    <w:rsid w:val="004B396E"/>
    <w:rsid w:val="004C0D33"/>
    <w:rsid w:val="004C2C84"/>
    <w:rsid w:val="004C3547"/>
    <w:rsid w:val="004C3D5D"/>
    <w:rsid w:val="004C44F6"/>
    <w:rsid w:val="004D0093"/>
    <w:rsid w:val="004D0C83"/>
    <w:rsid w:val="004D0F99"/>
    <w:rsid w:val="004D6261"/>
    <w:rsid w:val="004D6B4C"/>
    <w:rsid w:val="004E2552"/>
    <w:rsid w:val="004E2EDD"/>
    <w:rsid w:val="004F13EF"/>
    <w:rsid w:val="004F355A"/>
    <w:rsid w:val="00510500"/>
    <w:rsid w:val="005174DF"/>
    <w:rsid w:val="005214CB"/>
    <w:rsid w:val="0052312B"/>
    <w:rsid w:val="00527564"/>
    <w:rsid w:val="005326A9"/>
    <w:rsid w:val="00536432"/>
    <w:rsid w:val="00536AB8"/>
    <w:rsid w:val="005411EB"/>
    <w:rsid w:val="005437C6"/>
    <w:rsid w:val="00545A8A"/>
    <w:rsid w:val="0054629D"/>
    <w:rsid w:val="00550C3A"/>
    <w:rsid w:val="00554711"/>
    <w:rsid w:val="005577F8"/>
    <w:rsid w:val="00557E3F"/>
    <w:rsid w:val="0056378B"/>
    <w:rsid w:val="00566D92"/>
    <w:rsid w:val="00570FED"/>
    <w:rsid w:val="00575C33"/>
    <w:rsid w:val="00576DB4"/>
    <w:rsid w:val="005825D9"/>
    <w:rsid w:val="00583D90"/>
    <w:rsid w:val="00586F56"/>
    <w:rsid w:val="005934E5"/>
    <w:rsid w:val="005A4A21"/>
    <w:rsid w:val="005A6D7B"/>
    <w:rsid w:val="005A7735"/>
    <w:rsid w:val="005B18E6"/>
    <w:rsid w:val="005B24B9"/>
    <w:rsid w:val="005B335F"/>
    <w:rsid w:val="005B582E"/>
    <w:rsid w:val="005B587C"/>
    <w:rsid w:val="005B653B"/>
    <w:rsid w:val="005C08E9"/>
    <w:rsid w:val="005C2AA4"/>
    <w:rsid w:val="005C35A3"/>
    <w:rsid w:val="005C47AD"/>
    <w:rsid w:val="005C5DC8"/>
    <w:rsid w:val="005D08D3"/>
    <w:rsid w:val="005D30B6"/>
    <w:rsid w:val="005D4A79"/>
    <w:rsid w:val="005E1610"/>
    <w:rsid w:val="005E3350"/>
    <w:rsid w:val="005F0337"/>
    <w:rsid w:val="005F1DF3"/>
    <w:rsid w:val="005F3AFB"/>
    <w:rsid w:val="005F49F9"/>
    <w:rsid w:val="005F7443"/>
    <w:rsid w:val="005F795B"/>
    <w:rsid w:val="0060060B"/>
    <w:rsid w:val="006063F6"/>
    <w:rsid w:val="0060678F"/>
    <w:rsid w:val="0061295B"/>
    <w:rsid w:val="0061566E"/>
    <w:rsid w:val="00615BA9"/>
    <w:rsid w:val="006174E5"/>
    <w:rsid w:val="00620684"/>
    <w:rsid w:val="00622670"/>
    <w:rsid w:val="00622D97"/>
    <w:rsid w:val="00625BD6"/>
    <w:rsid w:val="00632852"/>
    <w:rsid w:val="00633FC1"/>
    <w:rsid w:val="00637A0A"/>
    <w:rsid w:val="00640065"/>
    <w:rsid w:val="006432D8"/>
    <w:rsid w:val="006433F4"/>
    <w:rsid w:val="00646F07"/>
    <w:rsid w:val="00653340"/>
    <w:rsid w:val="0065576D"/>
    <w:rsid w:val="006558B2"/>
    <w:rsid w:val="00655DDD"/>
    <w:rsid w:val="00663699"/>
    <w:rsid w:val="006660D4"/>
    <w:rsid w:val="0066775E"/>
    <w:rsid w:val="00670CAC"/>
    <w:rsid w:val="00671A78"/>
    <w:rsid w:val="00673E5B"/>
    <w:rsid w:val="0067419E"/>
    <w:rsid w:val="00675129"/>
    <w:rsid w:val="00676AD9"/>
    <w:rsid w:val="006773A7"/>
    <w:rsid w:val="00680E0A"/>
    <w:rsid w:val="00682CD6"/>
    <w:rsid w:val="006839A0"/>
    <w:rsid w:val="00683BE0"/>
    <w:rsid w:val="006859E3"/>
    <w:rsid w:val="00692542"/>
    <w:rsid w:val="00694225"/>
    <w:rsid w:val="006978A2"/>
    <w:rsid w:val="006A09BD"/>
    <w:rsid w:val="006A13A7"/>
    <w:rsid w:val="006A3189"/>
    <w:rsid w:val="006A3B16"/>
    <w:rsid w:val="006A3F0E"/>
    <w:rsid w:val="006A5947"/>
    <w:rsid w:val="006B0A06"/>
    <w:rsid w:val="006B382D"/>
    <w:rsid w:val="006B45BA"/>
    <w:rsid w:val="006B464B"/>
    <w:rsid w:val="006C0E6E"/>
    <w:rsid w:val="006C1718"/>
    <w:rsid w:val="006C3E3B"/>
    <w:rsid w:val="006C7C16"/>
    <w:rsid w:val="006D2FAD"/>
    <w:rsid w:val="006D3419"/>
    <w:rsid w:val="006D4927"/>
    <w:rsid w:val="006D4F6F"/>
    <w:rsid w:val="006E2415"/>
    <w:rsid w:val="006E4130"/>
    <w:rsid w:val="006E6951"/>
    <w:rsid w:val="006E6F91"/>
    <w:rsid w:val="006F42CC"/>
    <w:rsid w:val="006F601F"/>
    <w:rsid w:val="0070307A"/>
    <w:rsid w:val="00713822"/>
    <w:rsid w:val="00713B2E"/>
    <w:rsid w:val="00716860"/>
    <w:rsid w:val="0072077A"/>
    <w:rsid w:val="00722963"/>
    <w:rsid w:val="0072345E"/>
    <w:rsid w:val="00725948"/>
    <w:rsid w:val="007274FA"/>
    <w:rsid w:val="0073118A"/>
    <w:rsid w:val="00733356"/>
    <w:rsid w:val="00737CD2"/>
    <w:rsid w:val="007403E6"/>
    <w:rsid w:val="007403F8"/>
    <w:rsid w:val="0074179B"/>
    <w:rsid w:val="0074294F"/>
    <w:rsid w:val="007466B3"/>
    <w:rsid w:val="00750140"/>
    <w:rsid w:val="00751CE3"/>
    <w:rsid w:val="00754F19"/>
    <w:rsid w:val="00756743"/>
    <w:rsid w:val="00756FBA"/>
    <w:rsid w:val="0076086D"/>
    <w:rsid w:val="00761F92"/>
    <w:rsid w:val="00766362"/>
    <w:rsid w:val="0077522C"/>
    <w:rsid w:val="00777F29"/>
    <w:rsid w:val="00781BDF"/>
    <w:rsid w:val="00784109"/>
    <w:rsid w:val="00785929"/>
    <w:rsid w:val="007879A2"/>
    <w:rsid w:val="007950D1"/>
    <w:rsid w:val="0079594B"/>
    <w:rsid w:val="007A242F"/>
    <w:rsid w:val="007A7183"/>
    <w:rsid w:val="007A72E0"/>
    <w:rsid w:val="007A7999"/>
    <w:rsid w:val="007B1C8B"/>
    <w:rsid w:val="007B45FB"/>
    <w:rsid w:val="007B607D"/>
    <w:rsid w:val="007C3985"/>
    <w:rsid w:val="007C6219"/>
    <w:rsid w:val="007C763C"/>
    <w:rsid w:val="007D6040"/>
    <w:rsid w:val="007D7A81"/>
    <w:rsid w:val="007E2345"/>
    <w:rsid w:val="007E516E"/>
    <w:rsid w:val="007E5712"/>
    <w:rsid w:val="007E5786"/>
    <w:rsid w:val="007F2152"/>
    <w:rsid w:val="007F5C9D"/>
    <w:rsid w:val="007F661A"/>
    <w:rsid w:val="00801A48"/>
    <w:rsid w:val="00802323"/>
    <w:rsid w:val="00803409"/>
    <w:rsid w:val="00810AD8"/>
    <w:rsid w:val="00811B15"/>
    <w:rsid w:val="008126F8"/>
    <w:rsid w:val="008137C6"/>
    <w:rsid w:val="00813906"/>
    <w:rsid w:val="0082139A"/>
    <w:rsid w:val="008218A2"/>
    <w:rsid w:val="008236E9"/>
    <w:rsid w:val="00826FEE"/>
    <w:rsid w:val="00831E60"/>
    <w:rsid w:val="00836C1D"/>
    <w:rsid w:val="008459FD"/>
    <w:rsid w:val="00852383"/>
    <w:rsid w:val="00855DBE"/>
    <w:rsid w:val="0086105D"/>
    <w:rsid w:val="00861369"/>
    <w:rsid w:val="00863606"/>
    <w:rsid w:val="008639A4"/>
    <w:rsid w:val="00864C6E"/>
    <w:rsid w:val="00870762"/>
    <w:rsid w:val="0087078D"/>
    <w:rsid w:val="00876819"/>
    <w:rsid w:val="00882E2D"/>
    <w:rsid w:val="0088521A"/>
    <w:rsid w:val="00892D60"/>
    <w:rsid w:val="008972ED"/>
    <w:rsid w:val="008A1696"/>
    <w:rsid w:val="008A3062"/>
    <w:rsid w:val="008A3660"/>
    <w:rsid w:val="008A440A"/>
    <w:rsid w:val="008A5783"/>
    <w:rsid w:val="008A5BDE"/>
    <w:rsid w:val="008B308E"/>
    <w:rsid w:val="008C0A6B"/>
    <w:rsid w:val="008D1F3A"/>
    <w:rsid w:val="008D2F16"/>
    <w:rsid w:val="008D6D96"/>
    <w:rsid w:val="008D7DB0"/>
    <w:rsid w:val="008F2743"/>
    <w:rsid w:val="0090152E"/>
    <w:rsid w:val="00902D26"/>
    <w:rsid w:val="009035DA"/>
    <w:rsid w:val="00905899"/>
    <w:rsid w:val="00905EF5"/>
    <w:rsid w:val="009069F5"/>
    <w:rsid w:val="00912DF5"/>
    <w:rsid w:val="00912F1E"/>
    <w:rsid w:val="00927B20"/>
    <w:rsid w:val="00932B81"/>
    <w:rsid w:val="00936F45"/>
    <w:rsid w:val="00950639"/>
    <w:rsid w:val="00952AA4"/>
    <w:rsid w:val="00956F7E"/>
    <w:rsid w:val="00957F37"/>
    <w:rsid w:val="00963D88"/>
    <w:rsid w:val="0097064E"/>
    <w:rsid w:val="00970AD0"/>
    <w:rsid w:val="009726CE"/>
    <w:rsid w:val="0098047C"/>
    <w:rsid w:val="00980699"/>
    <w:rsid w:val="009806C5"/>
    <w:rsid w:val="00980E47"/>
    <w:rsid w:val="009815BB"/>
    <w:rsid w:val="00981AF8"/>
    <w:rsid w:val="009822EF"/>
    <w:rsid w:val="00987742"/>
    <w:rsid w:val="0099056E"/>
    <w:rsid w:val="009926C9"/>
    <w:rsid w:val="00997EFA"/>
    <w:rsid w:val="009A1679"/>
    <w:rsid w:val="009A2EC3"/>
    <w:rsid w:val="009A4484"/>
    <w:rsid w:val="009B08D2"/>
    <w:rsid w:val="009B288A"/>
    <w:rsid w:val="009B4D72"/>
    <w:rsid w:val="009B590A"/>
    <w:rsid w:val="009B68AE"/>
    <w:rsid w:val="009C00FC"/>
    <w:rsid w:val="009C177E"/>
    <w:rsid w:val="009D11C2"/>
    <w:rsid w:val="009D1A74"/>
    <w:rsid w:val="009D2C5B"/>
    <w:rsid w:val="009D59F9"/>
    <w:rsid w:val="009F4DBD"/>
    <w:rsid w:val="009F7ACE"/>
    <w:rsid w:val="009F7E83"/>
    <w:rsid w:val="00A000FB"/>
    <w:rsid w:val="00A00E3D"/>
    <w:rsid w:val="00A03EE3"/>
    <w:rsid w:val="00A06360"/>
    <w:rsid w:val="00A07B91"/>
    <w:rsid w:val="00A106D9"/>
    <w:rsid w:val="00A1517F"/>
    <w:rsid w:val="00A20370"/>
    <w:rsid w:val="00A23D49"/>
    <w:rsid w:val="00A2411A"/>
    <w:rsid w:val="00A31D85"/>
    <w:rsid w:val="00A33296"/>
    <w:rsid w:val="00A3516A"/>
    <w:rsid w:val="00A40689"/>
    <w:rsid w:val="00A410C0"/>
    <w:rsid w:val="00A50C7E"/>
    <w:rsid w:val="00A542E4"/>
    <w:rsid w:val="00A57FE7"/>
    <w:rsid w:val="00A622D5"/>
    <w:rsid w:val="00A645FF"/>
    <w:rsid w:val="00A663F8"/>
    <w:rsid w:val="00A670DF"/>
    <w:rsid w:val="00A81F53"/>
    <w:rsid w:val="00A86D05"/>
    <w:rsid w:val="00A87D17"/>
    <w:rsid w:val="00A96BAF"/>
    <w:rsid w:val="00A97BF2"/>
    <w:rsid w:val="00AA1468"/>
    <w:rsid w:val="00AA25E0"/>
    <w:rsid w:val="00AA4CFB"/>
    <w:rsid w:val="00AC36E4"/>
    <w:rsid w:val="00AC7C54"/>
    <w:rsid w:val="00AC7D2B"/>
    <w:rsid w:val="00AD0F1F"/>
    <w:rsid w:val="00AD5642"/>
    <w:rsid w:val="00AD77C7"/>
    <w:rsid w:val="00AD794B"/>
    <w:rsid w:val="00AD7C22"/>
    <w:rsid w:val="00AE2523"/>
    <w:rsid w:val="00AE3FFD"/>
    <w:rsid w:val="00AF0436"/>
    <w:rsid w:val="00AF257D"/>
    <w:rsid w:val="00AF6E17"/>
    <w:rsid w:val="00AF6F49"/>
    <w:rsid w:val="00B01DA9"/>
    <w:rsid w:val="00B037F1"/>
    <w:rsid w:val="00B04EFC"/>
    <w:rsid w:val="00B0654F"/>
    <w:rsid w:val="00B11724"/>
    <w:rsid w:val="00B12333"/>
    <w:rsid w:val="00B12E5C"/>
    <w:rsid w:val="00B2040D"/>
    <w:rsid w:val="00B2066F"/>
    <w:rsid w:val="00B20E7A"/>
    <w:rsid w:val="00B23623"/>
    <w:rsid w:val="00B23889"/>
    <w:rsid w:val="00B23CD9"/>
    <w:rsid w:val="00B25308"/>
    <w:rsid w:val="00B308CA"/>
    <w:rsid w:val="00B31A3D"/>
    <w:rsid w:val="00B337A4"/>
    <w:rsid w:val="00B36985"/>
    <w:rsid w:val="00B40038"/>
    <w:rsid w:val="00B47E05"/>
    <w:rsid w:val="00B52599"/>
    <w:rsid w:val="00B5594E"/>
    <w:rsid w:val="00B60F4E"/>
    <w:rsid w:val="00B6272C"/>
    <w:rsid w:val="00B6372D"/>
    <w:rsid w:val="00B66BB6"/>
    <w:rsid w:val="00B67173"/>
    <w:rsid w:val="00B74EDA"/>
    <w:rsid w:val="00B75A66"/>
    <w:rsid w:val="00B76BE1"/>
    <w:rsid w:val="00B7714F"/>
    <w:rsid w:val="00B82382"/>
    <w:rsid w:val="00B8288C"/>
    <w:rsid w:val="00B87375"/>
    <w:rsid w:val="00B90764"/>
    <w:rsid w:val="00B92900"/>
    <w:rsid w:val="00BA3EEF"/>
    <w:rsid w:val="00BA4109"/>
    <w:rsid w:val="00BA7DD7"/>
    <w:rsid w:val="00BB00A8"/>
    <w:rsid w:val="00BB1C09"/>
    <w:rsid w:val="00BB4592"/>
    <w:rsid w:val="00BB47C6"/>
    <w:rsid w:val="00BC4DE4"/>
    <w:rsid w:val="00BC7C4A"/>
    <w:rsid w:val="00BE36E6"/>
    <w:rsid w:val="00BE5214"/>
    <w:rsid w:val="00BF124E"/>
    <w:rsid w:val="00BF1D42"/>
    <w:rsid w:val="00BF3528"/>
    <w:rsid w:val="00BF6A00"/>
    <w:rsid w:val="00C0099D"/>
    <w:rsid w:val="00C043CF"/>
    <w:rsid w:val="00C069E6"/>
    <w:rsid w:val="00C1001B"/>
    <w:rsid w:val="00C15B66"/>
    <w:rsid w:val="00C21DFC"/>
    <w:rsid w:val="00C26814"/>
    <w:rsid w:val="00C40546"/>
    <w:rsid w:val="00C450CB"/>
    <w:rsid w:val="00C4788F"/>
    <w:rsid w:val="00C512D5"/>
    <w:rsid w:val="00C51D68"/>
    <w:rsid w:val="00C529EC"/>
    <w:rsid w:val="00C6329D"/>
    <w:rsid w:val="00C66244"/>
    <w:rsid w:val="00C710D6"/>
    <w:rsid w:val="00C75F93"/>
    <w:rsid w:val="00C77315"/>
    <w:rsid w:val="00C917D4"/>
    <w:rsid w:val="00C936CA"/>
    <w:rsid w:val="00C93985"/>
    <w:rsid w:val="00C93A66"/>
    <w:rsid w:val="00C961B7"/>
    <w:rsid w:val="00C9702E"/>
    <w:rsid w:val="00C973B4"/>
    <w:rsid w:val="00CA2BCB"/>
    <w:rsid w:val="00CA5B06"/>
    <w:rsid w:val="00CA7EBB"/>
    <w:rsid w:val="00CB0DCD"/>
    <w:rsid w:val="00CB4E3B"/>
    <w:rsid w:val="00CB5630"/>
    <w:rsid w:val="00CB5DFC"/>
    <w:rsid w:val="00CC3927"/>
    <w:rsid w:val="00CC3F84"/>
    <w:rsid w:val="00CC4EC2"/>
    <w:rsid w:val="00CC56A3"/>
    <w:rsid w:val="00CD7503"/>
    <w:rsid w:val="00CD7E3E"/>
    <w:rsid w:val="00CE7877"/>
    <w:rsid w:val="00CE78A6"/>
    <w:rsid w:val="00CE7BA1"/>
    <w:rsid w:val="00CE7F3B"/>
    <w:rsid w:val="00CF0912"/>
    <w:rsid w:val="00CF1246"/>
    <w:rsid w:val="00CF3DB2"/>
    <w:rsid w:val="00CF4558"/>
    <w:rsid w:val="00CF689B"/>
    <w:rsid w:val="00D03A5C"/>
    <w:rsid w:val="00D11160"/>
    <w:rsid w:val="00D117D1"/>
    <w:rsid w:val="00D16036"/>
    <w:rsid w:val="00D1627E"/>
    <w:rsid w:val="00D16D0C"/>
    <w:rsid w:val="00D20C25"/>
    <w:rsid w:val="00D220B1"/>
    <w:rsid w:val="00D2278A"/>
    <w:rsid w:val="00D23864"/>
    <w:rsid w:val="00D24239"/>
    <w:rsid w:val="00D253F5"/>
    <w:rsid w:val="00D26EF8"/>
    <w:rsid w:val="00D3034B"/>
    <w:rsid w:val="00D338B0"/>
    <w:rsid w:val="00D34DE4"/>
    <w:rsid w:val="00D374AF"/>
    <w:rsid w:val="00D403E2"/>
    <w:rsid w:val="00D42658"/>
    <w:rsid w:val="00D4620E"/>
    <w:rsid w:val="00D46EFA"/>
    <w:rsid w:val="00D47271"/>
    <w:rsid w:val="00D50EE3"/>
    <w:rsid w:val="00D52F14"/>
    <w:rsid w:val="00D555C7"/>
    <w:rsid w:val="00D55CA5"/>
    <w:rsid w:val="00D60763"/>
    <w:rsid w:val="00D6087B"/>
    <w:rsid w:val="00D6586E"/>
    <w:rsid w:val="00D71DB6"/>
    <w:rsid w:val="00D74320"/>
    <w:rsid w:val="00D75B67"/>
    <w:rsid w:val="00D81296"/>
    <w:rsid w:val="00D8592B"/>
    <w:rsid w:val="00D85DD5"/>
    <w:rsid w:val="00D8795D"/>
    <w:rsid w:val="00D919FC"/>
    <w:rsid w:val="00D9469C"/>
    <w:rsid w:val="00D95137"/>
    <w:rsid w:val="00D96AF7"/>
    <w:rsid w:val="00D97804"/>
    <w:rsid w:val="00DA07D8"/>
    <w:rsid w:val="00DA088E"/>
    <w:rsid w:val="00DA16BC"/>
    <w:rsid w:val="00DA44DA"/>
    <w:rsid w:val="00DA6063"/>
    <w:rsid w:val="00DA7BD8"/>
    <w:rsid w:val="00DB1BDC"/>
    <w:rsid w:val="00DB5B9D"/>
    <w:rsid w:val="00DC5A0F"/>
    <w:rsid w:val="00DC6878"/>
    <w:rsid w:val="00DC7840"/>
    <w:rsid w:val="00DD1A2C"/>
    <w:rsid w:val="00DD2B63"/>
    <w:rsid w:val="00DD3021"/>
    <w:rsid w:val="00DD3C7F"/>
    <w:rsid w:val="00DE682C"/>
    <w:rsid w:val="00DF0D86"/>
    <w:rsid w:val="00DF2E12"/>
    <w:rsid w:val="00DF59B8"/>
    <w:rsid w:val="00E01F22"/>
    <w:rsid w:val="00E057D6"/>
    <w:rsid w:val="00E13A09"/>
    <w:rsid w:val="00E17EAD"/>
    <w:rsid w:val="00E3077D"/>
    <w:rsid w:val="00E35D44"/>
    <w:rsid w:val="00E37D87"/>
    <w:rsid w:val="00E449BF"/>
    <w:rsid w:val="00E473DE"/>
    <w:rsid w:val="00E5114C"/>
    <w:rsid w:val="00E60C8B"/>
    <w:rsid w:val="00E669D8"/>
    <w:rsid w:val="00E67682"/>
    <w:rsid w:val="00E679EF"/>
    <w:rsid w:val="00E700DA"/>
    <w:rsid w:val="00E70C81"/>
    <w:rsid w:val="00E717ED"/>
    <w:rsid w:val="00E76A56"/>
    <w:rsid w:val="00E825D7"/>
    <w:rsid w:val="00E8333B"/>
    <w:rsid w:val="00E83D3F"/>
    <w:rsid w:val="00E86E7A"/>
    <w:rsid w:val="00E91586"/>
    <w:rsid w:val="00E936B3"/>
    <w:rsid w:val="00E96A2B"/>
    <w:rsid w:val="00EA40A9"/>
    <w:rsid w:val="00EB01EF"/>
    <w:rsid w:val="00EB0973"/>
    <w:rsid w:val="00EB115B"/>
    <w:rsid w:val="00EB4832"/>
    <w:rsid w:val="00EC5F28"/>
    <w:rsid w:val="00EC7813"/>
    <w:rsid w:val="00ED0B66"/>
    <w:rsid w:val="00ED248D"/>
    <w:rsid w:val="00ED2E79"/>
    <w:rsid w:val="00ED5EB0"/>
    <w:rsid w:val="00ED73BE"/>
    <w:rsid w:val="00EE56ED"/>
    <w:rsid w:val="00EF091F"/>
    <w:rsid w:val="00EF0B7A"/>
    <w:rsid w:val="00EF36F7"/>
    <w:rsid w:val="00EF3928"/>
    <w:rsid w:val="00F040F4"/>
    <w:rsid w:val="00F044FD"/>
    <w:rsid w:val="00F0715C"/>
    <w:rsid w:val="00F1196C"/>
    <w:rsid w:val="00F15EC5"/>
    <w:rsid w:val="00F16439"/>
    <w:rsid w:val="00F1785E"/>
    <w:rsid w:val="00F205D9"/>
    <w:rsid w:val="00F21F5B"/>
    <w:rsid w:val="00F22708"/>
    <w:rsid w:val="00F379F1"/>
    <w:rsid w:val="00F44711"/>
    <w:rsid w:val="00F44F71"/>
    <w:rsid w:val="00F45C52"/>
    <w:rsid w:val="00F53E8D"/>
    <w:rsid w:val="00F55C2A"/>
    <w:rsid w:val="00F56185"/>
    <w:rsid w:val="00F56D8B"/>
    <w:rsid w:val="00F5738B"/>
    <w:rsid w:val="00F60BCE"/>
    <w:rsid w:val="00F62093"/>
    <w:rsid w:val="00F6512C"/>
    <w:rsid w:val="00F66FA4"/>
    <w:rsid w:val="00F67B10"/>
    <w:rsid w:val="00F75113"/>
    <w:rsid w:val="00F837D1"/>
    <w:rsid w:val="00F84988"/>
    <w:rsid w:val="00F85C02"/>
    <w:rsid w:val="00F94B58"/>
    <w:rsid w:val="00F96848"/>
    <w:rsid w:val="00FA4784"/>
    <w:rsid w:val="00FB2894"/>
    <w:rsid w:val="00FB38AC"/>
    <w:rsid w:val="00FB45DC"/>
    <w:rsid w:val="00FB7C8A"/>
    <w:rsid w:val="00FC2138"/>
    <w:rsid w:val="00FC627D"/>
    <w:rsid w:val="00FD0176"/>
    <w:rsid w:val="00FD187E"/>
    <w:rsid w:val="00FD192F"/>
    <w:rsid w:val="00FD2425"/>
    <w:rsid w:val="00FD3AAC"/>
    <w:rsid w:val="00FD51DC"/>
    <w:rsid w:val="00FD6D85"/>
    <w:rsid w:val="00FE45CC"/>
    <w:rsid w:val="00FE6119"/>
    <w:rsid w:val="00FE7129"/>
    <w:rsid w:val="00FF2C12"/>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C7CFF"/>
  <w14:defaultImageDpi w14:val="32767"/>
  <w15:chartTrackingRefBased/>
  <w15:docId w15:val="{BDDAF66B-30A9-974B-9CEF-1A435CFD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3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A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14012">
      <w:bodyDiv w:val="1"/>
      <w:marLeft w:val="0"/>
      <w:marRight w:val="0"/>
      <w:marTop w:val="0"/>
      <w:marBottom w:val="0"/>
      <w:divBdr>
        <w:top w:val="none" w:sz="0" w:space="0" w:color="auto"/>
        <w:left w:val="none" w:sz="0" w:space="0" w:color="auto"/>
        <w:bottom w:val="none" w:sz="0" w:space="0" w:color="auto"/>
        <w:right w:val="none" w:sz="0" w:space="0" w:color="auto"/>
      </w:divBdr>
      <w:divsChild>
        <w:div w:id="182670737">
          <w:marLeft w:val="0"/>
          <w:marRight w:val="0"/>
          <w:marTop w:val="0"/>
          <w:marBottom w:val="0"/>
          <w:divBdr>
            <w:top w:val="none" w:sz="0" w:space="0" w:color="auto"/>
            <w:left w:val="none" w:sz="0" w:space="0" w:color="auto"/>
            <w:bottom w:val="none" w:sz="0" w:space="0" w:color="auto"/>
            <w:right w:val="none" w:sz="0" w:space="0" w:color="auto"/>
          </w:divBdr>
          <w:divsChild>
            <w:div w:id="88429424">
              <w:marLeft w:val="0"/>
              <w:marRight w:val="0"/>
              <w:marTop w:val="0"/>
              <w:marBottom w:val="0"/>
              <w:divBdr>
                <w:top w:val="none" w:sz="0" w:space="0" w:color="auto"/>
                <w:left w:val="none" w:sz="0" w:space="0" w:color="auto"/>
                <w:bottom w:val="none" w:sz="0" w:space="0" w:color="auto"/>
                <w:right w:val="none" w:sz="0" w:space="0" w:color="auto"/>
              </w:divBdr>
              <w:divsChild>
                <w:div w:id="7011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dc:description/>
  <cp:lastModifiedBy>Microsoft Office User</cp:lastModifiedBy>
  <cp:revision>3</cp:revision>
  <dcterms:created xsi:type="dcterms:W3CDTF">2024-03-01T19:22:00Z</dcterms:created>
  <dcterms:modified xsi:type="dcterms:W3CDTF">2024-03-01T19:38:00Z</dcterms:modified>
</cp:coreProperties>
</file>